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753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7A8A957" w14:textId="0C3F19A0" w:rsidR="000977E2" w:rsidRDefault="00CE6AA5" w:rsidP="000977E2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CED 3.8 Explain how operant conditioning applies to behavior and mental processes.</w:t>
            </w:r>
          </w:p>
          <w:p w14:paraId="19BE163B" w14:textId="292865E1" w:rsidR="00D4771B" w:rsidRDefault="00D4771B" w:rsidP="000977E2">
            <w:r>
              <w:t xml:space="preserve">                    CED 3.</w:t>
            </w:r>
            <w:r w:rsidR="005B44A1">
              <w:t>9</w:t>
            </w:r>
            <w:r w:rsidR="00ED378C">
              <w:t xml:space="preserve"> Explain how social learning and cognitive factors in learning apply to behavior and mental processes.</w:t>
            </w: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902E0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6157626B" w:rsidR="0038575B" w:rsidRDefault="005B44A1" w:rsidP="00CE6AA5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0E542" wp14:editId="60469A37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-283210</wp:posOffset>
                      </wp:positionV>
                      <wp:extent cx="243840" cy="281940"/>
                      <wp:effectExtent l="0" t="0" r="0" b="3810"/>
                      <wp:wrapNone/>
                      <wp:docPr id="68701641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7CB51" w14:textId="0B3A5391" w:rsidR="008D4061" w:rsidRDefault="008D406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0E5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4.25pt;margin-top:-22.3pt;width:1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" filled="f" stroked="f" strokeweight=".5pt">
                      <v:textbox>
                        <w:txbxContent>
                          <w:p w14:paraId="2997CB51" w14:textId="0B3A5391" w:rsidR="008D4061" w:rsidRDefault="008D4061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75B"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255329EE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902E0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53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4771B" w:rsidRPr="002D02E5" w14:paraId="74ECB0AA" w14:textId="77777777" w:rsidTr="00135E8F">
        <w:trPr>
          <w:cantSplit/>
          <w:trHeight w:val="1058"/>
        </w:trPr>
        <w:tc>
          <w:tcPr>
            <w:tcW w:w="1390" w:type="dxa"/>
            <w:textDirection w:val="btLr"/>
            <w:vAlign w:val="center"/>
          </w:tcPr>
          <w:p w14:paraId="355D553C" w14:textId="06E82EDF" w:rsidR="00D4771B" w:rsidRPr="00C423AB" w:rsidRDefault="00D4771B" w:rsidP="00D4771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6C8C2A3F" w14:textId="35393EA7" w:rsidR="00D4771B" w:rsidRPr="00C93C79" w:rsidRDefault="00D4771B" w:rsidP="00D4771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4D55016B" wp14:editId="51244AB9">
                  <wp:extent cx="133985" cy="131445"/>
                  <wp:effectExtent l="0" t="0" r="0" b="1905"/>
                  <wp:docPr id="834568260" name="Picture 83456826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conditioning.</w:t>
            </w:r>
          </w:p>
          <w:p w14:paraId="47590B19" w14:textId="525F2EC8" w:rsidR="00D4771B" w:rsidRPr="001E5399" w:rsidRDefault="00D4771B" w:rsidP="00D4771B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85387C6" wp14:editId="378CBEB3">
                  <wp:extent cx="118110" cy="94615"/>
                  <wp:effectExtent l="0" t="0" r="0" b="635"/>
                  <wp:docPr id="440765566" name="Picture 440765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explain the </w:t>
            </w:r>
            <w:r w:rsidR="00863966">
              <w:rPr>
                <w:rFonts w:cstheme="minorHAnsi"/>
                <w:b/>
                <w:sz w:val="16"/>
                <w:szCs w:val="16"/>
              </w:rPr>
              <w:t>difference between classical and operant conditioning.</w:t>
            </w:r>
          </w:p>
        </w:tc>
        <w:tc>
          <w:tcPr>
            <w:tcW w:w="2046" w:type="dxa"/>
            <w:vAlign w:val="center"/>
          </w:tcPr>
          <w:p w14:paraId="739FBD2B" w14:textId="6F0A5ED4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863966">
              <w:rPr>
                <w:rFonts w:cstheme="minorHAnsi"/>
              </w:rPr>
              <w:t>Which type of conditioning do you think is more effective? Why?</w:t>
            </w:r>
          </w:p>
        </w:tc>
        <w:tc>
          <w:tcPr>
            <w:tcW w:w="1824" w:type="dxa"/>
            <w:vAlign w:val="center"/>
          </w:tcPr>
          <w:p w14:paraId="3E0B8FD4" w14:textId="7BE4D4BC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C99985F" w14:textId="0B9037C5" w:rsidR="00D4771B" w:rsidRPr="002D02E5" w:rsidRDefault="005F75CD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– Classical and Operant Conditioning</w:t>
            </w:r>
          </w:p>
        </w:tc>
        <w:tc>
          <w:tcPr>
            <w:tcW w:w="1847" w:type="dxa"/>
            <w:vAlign w:val="center"/>
          </w:tcPr>
          <w:p w14:paraId="0B7764FC" w14:textId="7A805C96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7E69BD4F" w14:textId="238A0A49" w:rsidR="00D4771B" w:rsidRPr="002D02E5" w:rsidRDefault="005F75CD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Classical or Operant?</w:t>
            </w:r>
          </w:p>
        </w:tc>
        <w:tc>
          <w:tcPr>
            <w:tcW w:w="1666" w:type="dxa"/>
            <w:vAlign w:val="center"/>
          </w:tcPr>
          <w:p w14:paraId="39906E85" w14:textId="0681987C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5F75CD">
              <w:rPr>
                <w:rFonts w:cstheme="minorHAnsi"/>
              </w:rPr>
              <w:t>Should we use conditioning in schools? Explain.</w:t>
            </w:r>
          </w:p>
        </w:tc>
      </w:tr>
      <w:tr w:rsidR="00D4771B" w:rsidRPr="002D02E5" w14:paraId="564B18BB" w14:textId="77777777" w:rsidTr="008902E0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D4771B" w:rsidRPr="00C423AB" w:rsidRDefault="00D4771B" w:rsidP="00D4771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164451BE" w14:textId="3F4A9D03" w:rsidR="00D4771B" w:rsidRPr="00C93C79" w:rsidRDefault="00D4771B" w:rsidP="00D4771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212FDE4" wp14:editId="5DA306B1">
                  <wp:extent cx="133985" cy="131445"/>
                  <wp:effectExtent l="0" t="0" r="0" b="1905"/>
                  <wp:docPr id="1323163079" name="Picture 132316307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100AE0">
              <w:rPr>
                <w:rFonts w:cstheme="minorHAnsi"/>
                <w:b/>
                <w:sz w:val="16"/>
                <w:szCs w:val="16"/>
              </w:rPr>
              <w:t>about social, cognitive, and neurological  factors in learning.</w:t>
            </w:r>
          </w:p>
          <w:p w14:paraId="7E0EF547" w14:textId="688E2FC7" w:rsidR="00D4771B" w:rsidRPr="00100AE0" w:rsidRDefault="00D4771B" w:rsidP="00100AE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2449FAC" wp14:editId="2DAE6E7D">
                  <wp:extent cx="118110" cy="94615"/>
                  <wp:effectExtent l="0" t="0" r="0" b="635"/>
                  <wp:docPr id="559792263" name="Picture 559792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explain </w:t>
            </w:r>
            <w:r w:rsidR="00100AE0">
              <w:rPr>
                <w:rFonts w:cstheme="minorHAnsi"/>
                <w:b/>
                <w:sz w:val="16"/>
                <w:szCs w:val="16"/>
              </w:rPr>
              <w:t xml:space="preserve"> social, cognitive, and neurological  factors in learning.</w:t>
            </w:r>
          </w:p>
        </w:tc>
        <w:tc>
          <w:tcPr>
            <w:tcW w:w="2046" w:type="dxa"/>
            <w:vAlign w:val="center"/>
          </w:tcPr>
          <w:p w14:paraId="1A69A2A1" w14:textId="2D7F9723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1824" w:type="dxa"/>
            <w:vAlign w:val="center"/>
          </w:tcPr>
          <w:p w14:paraId="1EE4AD17" w14:textId="3A3D0BF4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45D10E6B" w14:textId="7733573A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0022E828" w14:textId="07A64070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1753" w:type="dxa"/>
            <w:vAlign w:val="center"/>
          </w:tcPr>
          <w:p w14:paraId="5630EC5E" w14:textId="69E8961B" w:rsidR="00D4771B" w:rsidRPr="002D02E5" w:rsidRDefault="00D534F8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Watch AP Classroom videos and complete notes sheets</w:t>
            </w:r>
          </w:p>
        </w:tc>
        <w:tc>
          <w:tcPr>
            <w:tcW w:w="1666" w:type="dxa"/>
            <w:vAlign w:val="center"/>
          </w:tcPr>
          <w:p w14:paraId="2DE8C7F0" w14:textId="4AAC44EE" w:rsidR="00D4771B" w:rsidRPr="002D02E5" w:rsidRDefault="00D4771B" w:rsidP="00D4771B">
            <w:pPr>
              <w:rPr>
                <w:rFonts w:cstheme="minorHAnsi"/>
              </w:rPr>
            </w:pPr>
          </w:p>
        </w:tc>
      </w:tr>
      <w:tr w:rsidR="00D4771B" w:rsidRPr="002D02E5" w14:paraId="2A78BB25" w14:textId="77777777" w:rsidTr="008902E0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D4771B" w:rsidRPr="00C423AB" w:rsidRDefault="00D4771B" w:rsidP="00D4771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47353F33" w14:textId="53E4046E" w:rsidR="00D4771B" w:rsidRPr="00C93C79" w:rsidRDefault="00D4771B" w:rsidP="00D4771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6EB20C4" wp14:editId="7554D4C5">
                  <wp:extent cx="133985" cy="131445"/>
                  <wp:effectExtent l="0" t="0" r="0" b="1905"/>
                  <wp:docPr id="428323684" name="Picture 42832368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863966">
              <w:rPr>
                <w:rFonts w:cstheme="minorHAnsi"/>
                <w:b/>
                <w:sz w:val="16"/>
                <w:szCs w:val="16"/>
              </w:rPr>
              <w:t>how to write an EBQ.</w:t>
            </w:r>
          </w:p>
          <w:p w14:paraId="4BA88B9A" w14:textId="1005BED9" w:rsidR="00D4771B" w:rsidRPr="002C0054" w:rsidRDefault="00D4771B" w:rsidP="00D4771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273740A" wp14:editId="323781D2">
                  <wp:extent cx="118110" cy="94615"/>
                  <wp:effectExtent l="0" t="0" r="0" b="635"/>
                  <wp:docPr id="300474671" name="Picture 300474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863966">
              <w:rPr>
                <w:rFonts w:cstheme="minorHAnsi"/>
                <w:b/>
                <w:sz w:val="16"/>
                <w:szCs w:val="16"/>
              </w:rPr>
              <w:t>write an EBQ</w:t>
            </w:r>
          </w:p>
        </w:tc>
        <w:tc>
          <w:tcPr>
            <w:tcW w:w="2046" w:type="dxa"/>
            <w:vAlign w:val="center"/>
          </w:tcPr>
          <w:p w14:paraId="37F1D968" w14:textId="451FA351" w:rsidR="00D4771B" w:rsidRPr="002D02E5" w:rsidRDefault="00D4771B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100AE0">
              <w:rPr>
                <w:rFonts w:cstheme="minorHAnsi"/>
              </w:rPr>
              <w:t>Look over EBQ guide. What questions do you have?</w:t>
            </w:r>
          </w:p>
        </w:tc>
        <w:tc>
          <w:tcPr>
            <w:tcW w:w="1824" w:type="dxa"/>
            <w:vAlign w:val="center"/>
          </w:tcPr>
          <w:p w14:paraId="1C006E23" w14:textId="014E62BA" w:rsidR="00D4771B" w:rsidRPr="002D02E5" w:rsidRDefault="00D4771B" w:rsidP="00D4771B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78DEA5D" w14:textId="5E767BDD" w:rsidR="00D4771B" w:rsidRPr="002D02E5" w:rsidRDefault="00100AE0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EBQ process</w:t>
            </w:r>
          </w:p>
        </w:tc>
        <w:tc>
          <w:tcPr>
            <w:tcW w:w="1847" w:type="dxa"/>
            <w:vAlign w:val="center"/>
          </w:tcPr>
          <w:p w14:paraId="7A64CDB8" w14:textId="725CF5C3" w:rsidR="00D4771B" w:rsidRPr="002D02E5" w:rsidRDefault="00100AE0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Answer EBQ in groups</w:t>
            </w:r>
          </w:p>
        </w:tc>
        <w:tc>
          <w:tcPr>
            <w:tcW w:w="1753" w:type="dxa"/>
            <w:vAlign w:val="center"/>
          </w:tcPr>
          <w:p w14:paraId="0835072E" w14:textId="57BDAD95" w:rsidR="00D4771B" w:rsidRPr="002D02E5" w:rsidRDefault="00100AE0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Rate an EBQ</w:t>
            </w:r>
          </w:p>
        </w:tc>
        <w:tc>
          <w:tcPr>
            <w:tcW w:w="1666" w:type="dxa"/>
            <w:vAlign w:val="center"/>
          </w:tcPr>
          <w:p w14:paraId="75612296" w14:textId="2E47B0F9" w:rsidR="00D4771B" w:rsidRPr="002D02E5" w:rsidRDefault="00100AE0" w:rsidP="00D4771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EBQ ratings</w:t>
            </w:r>
            <w:r w:rsidR="00D4771B">
              <w:rPr>
                <w:rFonts w:cstheme="minorHAnsi"/>
              </w:rPr>
              <w:t xml:space="preserve"> </w:t>
            </w:r>
          </w:p>
        </w:tc>
      </w:tr>
      <w:tr w:rsidR="00863966" w:rsidRPr="002D02E5" w14:paraId="2FF05BFF" w14:textId="77777777" w:rsidTr="00863966">
        <w:trPr>
          <w:cantSplit/>
          <w:trHeight w:val="1166"/>
        </w:trPr>
        <w:tc>
          <w:tcPr>
            <w:tcW w:w="1390" w:type="dxa"/>
            <w:textDirection w:val="btLr"/>
            <w:vAlign w:val="center"/>
          </w:tcPr>
          <w:p w14:paraId="74B04E95" w14:textId="1E4E9150" w:rsidR="00863966" w:rsidRPr="00C423AB" w:rsidRDefault="00863966" w:rsidP="0086396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  <w:vAlign w:val="center"/>
          </w:tcPr>
          <w:p w14:paraId="27FEF938" w14:textId="35DE4BC8" w:rsidR="00863966" w:rsidRPr="006B30BA" w:rsidRDefault="00863966" w:rsidP="0086396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>Test MCQ</w:t>
            </w:r>
          </w:p>
        </w:tc>
        <w:tc>
          <w:tcPr>
            <w:tcW w:w="2046" w:type="dxa"/>
            <w:vAlign w:val="center"/>
          </w:tcPr>
          <w:p w14:paraId="61274EBE" w14:textId="7637A399" w:rsidR="00863966" w:rsidRPr="002D02E5" w:rsidRDefault="00863966" w:rsidP="00863966">
            <w:pPr>
              <w:rPr>
                <w:rFonts w:cstheme="minorHAnsi"/>
              </w:rPr>
            </w:pPr>
            <w:r>
              <w:rPr>
                <w:rFonts w:cstheme="minorHAnsi"/>
              </w:rPr>
              <w:t>Test MCQ</w:t>
            </w:r>
          </w:p>
        </w:tc>
        <w:tc>
          <w:tcPr>
            <w:tcW w:w="1824" w:type="dxa"/>
            <w:vAlign w:val="center"/>
          </w:tcPr>
          <w:p w14:paraId="7BAB9F2C" w14:textId="1A0F1DD9" w:rsidR="00863966" w:rsidRPr="002D02E5" w:rsidRDefault="00863966" w:rsidP="00863966">
            <w:pPr>
              <w:rPr>
                <w:rFonts w:cstheme="minorHAnsi"/>
              </w:rPr>
            </w:pPr>
            <w:r>
              <w:rPr>
                <w:rFonts w:cstheme="minorHAnsi"/>
              </w:rPr>
              <w:t>Test MCQ</w:t>
            </w:r>
          </w:p>
        </w:tc>
        <w:tc>
          <w:tcPr>
            <w:tcW w:w="2070" w:type="dxa"/>
            <w:vAlign w:val="center"/>
          </w:tcPr>
          <w:p w14:paraId="02066648" w14:textId="5C84176A" w:rsidR="00863966" w:rsidRPr="002D02E5" w:rsidRDefault="00863966" w:rsidP="00863966">
            <w:pPr>
              <w:rPr>
                <w:rFonts w:cstheme="minorHAnsi"/>
              </w:rPr>
            </w:pPr>
            <w:r>
              <w:rPr>
                <w:rFonts w:cstheme="minorHAnsi"/>
              </w:rPr>
              <w:t>Test MCQ</w:t>
            </w:r>
          </w:p>
        </w:tc>
        <w:tc>
          <w:tcPr>
            <w:tcW w:w="1847" w:type="dxa"/>
            <w:vAlign w:val="center"/>
          </w:tcPr>
          <w:p w14:paraId="4A8E7F0B" w14:textId="656B0D43" w:rsidR="00863966" w:rsidRPr="002D02E5" w:rsidRDefault="00863966" w:rsidP="00863966">
            <w:pPr>
              <w:rPr>
                <w:rFonts w:cstheme="minorHAnsi"/>
              </w:rPr>
            </w:pPr>
            <w:r>
              <w:rPr>
                <w:rFonts w:cstheme="minorHAnsi"/>
              </w:rPr>
              <w:t>Test MCQ</w:t>
            </w:r>
          </w:p>
        </w:tc>
        <w:tc>
          <w:tcPr>
            <w:tcW w:w="1753" w:type="dxa"/>
            <w:vAlign w:val="center"/>
          </w:tcPr>
          <w:p w14:paraId="57ACAD40" w14:textId="6C72491D" w:rsidR="00863966" w:rsidRPr="002D02E5" w:rsidRDefault="00863966" w:rsidP="00863966">
            <w:pPr>
              <w:rPr>
                <w:rFonts w:cstheme="minorHAnsi"/>
              </w:rPr>
            </w:pPr>
            <w:r>
              <w:rPr>
                <w:rFonts w:cstheme="minorHAnsi"/>
              </w:rPr>
              <w:t>Test MCQ</w:t>
            </w:r>
          </w:p>
        </w:tc>
        <w:tc>
          <w:tcPr>
            <w:tcW w:w="1666" w:type="dxa"/>
            <w:vAlign w:val="center"/>
          </w:tcPr>
          <w:p w14:paraId="167F6272" w14:textId="0EAE0AAD" w:rsidR="00863966" w:rsidRPr="002D02E5" w:rsidRDefault="00863966" w:rsidP="00863966">
            <w:pPr>
              <w:rPr>
                <w:rFonts w:cstheme="minorHAnsi"/>
              </w:rPr>
            </w:pPr>
            <w:r>
              <w:rPr>
                <w:rFonts w:cstheme="minorHAnsi"/>
              </w:rPr>
              <w:t>Test MCQ</w:t>
            </w:r>
          </w:p>
        </w:tc>
      </w:tr>
      <w:tr w:rsidR="00863966" w:rsidRPr="002D02E5" w14:paraId="4C1484AE" w14:textId="77777777" w:rsidTr="00863966">
        <w:trPr>
          <w:cantSplit/>
          <w:trHeight w:val="1067"/>
        </w:trPr>
        <w:tc>
          <w:tcPr>
            <w:tcW w:w="1390" w:type="dxa"/>
            <w:textDirection w:val="btLr"/>
            <w:vAlign w:val="center"/>
          </w:tcPr>
          <w:p w14:paraId="6882D6BD" w14:textId="47296C60" w:rsidR="00863966" w:rsidRPr="00C423AB" w:rsidRDefault="00863966" w:rsidP="0086396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65" w:type="dxa"/>
            <w:vAlign w:val="center"/>
          </w:tcPr>
          <w:p w14:paraId="7E7511D5" w14:textId="305522BF" w:rsidR="00863966" w:rsidRPr="00971CD9" w:rsidRDefault="00863966" w:rsidP="0086396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>Test AAQ/EBQ</w:t>
            </w:r>
          </w:p>
        </w:tc>
        <w:tc>
          <w:tcPr>
            <w:tcW w:w="2046" w:type="dxa"/>
            <w:vAlign w:val="center"/>
          </w:tcPr>
          <w:p w14:paraId="6C3A1E46" w14:textId="107FA08D" w:rsidR="00863966" w:rsidRPr="002D02E5" w:rsidRDefault="00863966" w:rsidP="00863966">
            <w:pPr>
              <w:rPr>
                <w:rFonts w:cstheme="minorHAnsi"/>
              </w:rPr>
            </w:pPr>
            <w:r>
              <w:rPr>
                <w:rFonts w:cstheme="minorHAnsi"/>
              </w:rPr>
              <w:t>Test AAQ/EBQ</w:t>
            </w:r>
          </w:p>
        </w:tc>
        <w:tc>
          <w:tcPr>
            <w:tcW w:w="1824" w:type="dxa"/>
            <w:vAlign w:val="center"/>
          </w:tcPr>
          <w:p w14:paraId="0CA8540D" w14:textId="50F8D696" w:rsidR="00863966" w:rsidRPr="002D02E5" w:rsidRDefault="00863966" w:rsidP="00863966">
            <w:pPr>
              <w:rPr>
                <w:rFonts w:cstheme="minorHAnsi"/>
              </w:rPr>
            </w:pPr>
            <w:r>
              <w:rPr>
                <w:rFonts w:cstheme="minorHAnsi"/>
              </w:rPr>
              <w:t>Test AAQ/EBQ</w:t>
            </w:r>
          </w:p>
        </w:tc>
        <w:tc>
          <w:tcPr>
            <w:tcW w:w="2070" w:type="dxa"/>
            <w:vAlign w:val="center"/>
          </w:tcPr>
          <w:p w14:paraId="30AD2A80" w14:textId="0DEC376D" w:rsidR="00863966" w:rsidRPr="002D02E5" w:rsidRDefault="00863966" w:rsidP="00863966">
            <w:pPr>
              <w:rPr>
                <w:rFonts w:cstheme="minorHAnsi"/>
              </w:rPr>
            </w:pPr>
            <w:r>
              <w:rPr>
                <w:rFonts w:cstheme="minorHAnsi"/>
              </w:rPr>
              <w:t>Test AAQ/EBQ</w:t>
            </w:r>
          </w:p>
        </w:tc>
        <w:tc>
          <w:tcPr>
            <w:tcW w:w="1847" w:type="dxa"/>
            <w:vAlign w:val="center"/>
          </w:tcPr>
          <w:p w14:paraId="7E4437AE" w14:textId="3A018469" w:rsidR="00863966" w:rsidRPr="002D02E5" w:rsidRDefault="00863966" w:rsidP="00863966">
            <w:pPr>
              <w:rPr>
                <w:rFonts w:cstheme="minorHAnsi"/>
              </w:rPr>
            </w:pPr>
            <w:r>
              <w:rPr>
                <w:rFonts w:cstheme="minorHAnsi"/>
              </w:rPr>
              <w:t>Test AAQ/EBQ</w:t>
            </w:r>
          </w:p>
        </w:tc>
        <w:tc>
          <w:tcPr>
            <w:tcW w:w="1753" w:type="dxa"/>
            <w:vAlign w:val="center"/>
          </w:tcPr>
          <w:p w14:paraId="1A18FD7B" w14:textId="7C049CFF" w:rsidR="00863966" w:rsidRPr="002D02E5" w:rsidRDefault="00863966" w:rsidP="00863966">
            <w:pPr>
              <w:rPr>
                <w:rFonts w:cstheme="minorHAnsi"/>
              </w:rPr>
            </w:pPr>
            <w:r>
              <w:rPr>
                <w:rFonts w:cstheme="minorHAnsi"/>
              </w:rPr>
              <w:t>Test AAQ/EBQ</w:t>
            </w:r>
          </w:p>
        </w:tc>
        <w:tc>
          <w:tcPr>
            <w:tcW w:w="1666" w:type="dxa"/>
            <w:vAlign w:val="center"/>
          </w:tcPr>
          <w:p w14:paraId="4BC1277B" w14:textId="2C11D109" w:rsidR="00863966" w:rsidRPr="002D02E5" w:rsidRDefault="00863966" w:rsidP="00863966">
            <w:pPr>
              <w:rPr>
                <w:rFonts w:cstheme="minorHAnsi"/>
              </w:rPr>
            </w:pPr>
            <w:r>
              <w:rPr>
                <w:rFonts w:cstheme="minorHAnsi"/>
              </w:rPr>
              <w:t>Test AAQ/EBQ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A2C4" w14:textId="77777777" w:rsidR="002C1195" w:rsidRDefault="002C1195" w:rsidP="00B8594D">
      <w:pPr>
        <w:spacing w:after="0" w:line="240" w:lineRule="auto"/>
      </w:pPr>
      <w:r>
        <w:separator/>
      </w:r>
    </w:p>
  </w:endnote>
  <w:endnote w:type="continuationSeparator" w:id="0">
    <w:p w14:paraId="536CAF98" w14:textId="77777777" w:rsidR="002C1195" w:rsidRDefault="002C1195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C362" w14:textId="77777777" w:rsidR="002C1195" w:rsidRDefault="002C1195" w:rsidP="00B8594D">
      <w:pPr>
        <w:spacing w:after="0" w:line="240" w:lineRule="auto"/>
      </w:pPr>
      <w:r>
        <w:separator/>
      </w:r>
    </w:p>
  </w:footnote>
  <w:footnote w:type="continuationSeparator" w:id="0">
    <w:p w14:paraId="7B0AE423" w14:textId="77777777" w:rsidR="002C1195" w:rsidRDefault="002C1195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53A327C3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863966">
      <w:rPr>
        <w:b/>
        <w:bCs/>
        <w:sz w:val="24"/>
        <w:szCs w:val="28"/>
      </w:rPr>
      <w:t>February 3-7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4012"/>
    <w:rsid w:val="000977E2"/>
    <w:rsid w:val="000A01E2"/>
    <w:rsid w:val="000E7846"/>
    <w:rsid w:val="00100AE0"/>
    <w:rsid w:val="00107660"/>
    <w:rsid w:val="00134848"/>
    <w:rsid w:val="001840CA"/>
    <w:rsid w:val="001A7A86"/>
    <w:rsid w:val="001D413F"/>
    <w:rsid w:val="001E5399"/>
    <w:rsid w:val="002116E6"/>
    <w:rsid w:val="002431E9"/>
    <w:rsid w:val="00243CA2"/>
    <w:rsid w:val="0025055E"/>
    <w:rsid w:val="002510F0"/>
    <w:rsid w:val="00266BCE"/>
    <w:rsid w:val="00275E5E"/>
    <w:rsid w:val="00290709"/>
    <w:rsid w:val="002A5244"/>
    <w:rsid w:val="002A66E0"/>
    <w:rsid w:val="002C0054"/>
    <w:rsid w:val="002C1195"/>
    <w:rsid w:val="002C4A96"/>
    <w:rsid w:val="002D02E5"/>
    <w:rsid w:val="002F2CDB"/>
    <w:rsid w:val="00341831"/>
    <w:rsid w:val="00371D12"/>
    <w:rsid w:val="00377CCE"/>
    <w:rsid w:val="00381816"/>
    <w:rsid w:val="0038575B"/>
    <w:rsid w:val="003C0394"/>
    <w:rsid w:val="003C7A80"/>
    <w:rsid w:val="003D09B6"/>
    <w:rsid w:val="00427C06"/>
    <w:rsid w:val="004A6B5B"/>
    <w:rsid w:val="004B7489"/>
    <w:rsid w:val="004E2616"/>
    <w:rsid w:val="004F5A1A"/>
    <w:rsid w:val="00502A5E"/>
    <w:rsid w:val="005345E0"/>
    <w:rsid w:val="005348AF"/>
    <w:rsid w:val="0055541D"/>
    <w:rsid w:val="00586FE1"/>
    <w:rsid w:val="00590ABD"/>
    <w:rsid w:val="005B44A1"/>
    <w:rsid w:val="005C2C4F"/>
    <w:rsid w:val="005C76AB"/>
    <w:rsid w:val="005E63C1"/>
    <w:rsid w:val="005E67AC"/>
    <w:rsid w:val="005F75CD"/>
    <w:rsid w:val="006224A5"/>
    <w:rsid w:val="00654DC2"/>
    <w:rsid w:val="00660706"/>
    <w:rsid w:val="00661BC1"/>
    <w:rsid w:val="00675972"/>
    <w:rsid w:val="00676C03"/>
    <w:rsid w:val="0069158C"/>
    <w:rsid w:val="006B221C"/>
    <w:rsid w:val="006B30BA"/>
    <w:rsid w:val="006F0149"/>
    <w:rsid w:val="00756C7A"/>
    <w:rsid w:val="007C0841"/>
    <w:rsid w:val="007F7246"/>
    <w:rsid w:val="008046F0"/>
    <w:rsid w:val="00812004"/>
    <w:rsid w:val="008128BF"/>
    <w:rsid w:val="00831FD1"/>
    <w:rsid w:val="00836437"/>
    <w:rsid w:val="00862250"/>
    <w:rsid w:val="00863966"/>
    <w:rsid w:val="00865613"/>
    <w:rsid w:val="00872678"/>
    <w:rsid w:val="00872774"/>
    <w:rsid w:val="008826E9"/>
    <w:rsid w:val="008902E0"/>
    <w:rsid w:val="008D4061"/>
    <w:rsid w:val="00917166"/>
    <w:rsid w:val="00926FBB"/>
    <w:rsid w:val="009330C5"/>
    <w:rsid w:val="00950ED8"/>
    <w:rsid w:val="009531A5"/>
    <w:rsid w:val="009622C2"/>
    <w:rsid w:val="00971CD9"/>
    <w:rsid w:val="0097677C"/>
    <w:rsid w:val="00982482"/>
    <w:rsid w:val="009947CB"/>
    <w:rsid w:val="009C04A2"/>
    <w:rsid w:val="009F1972"/>
    <w:rsid w:val="00A20CBC"/>
    <w:rsid w:val="00A4640F"/>
    <w:rsid w:val="00A54B17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8594D"/>
    <w:rsid w:val="00B9330D"/>
    <w:rsid w:val="00BA07B9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3C79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F1BE7"/>
    <w:rsid w:val="00DF7271"/>
    <w:rsid w:val="00E0389E"/>
    <w:rsid w:val="00E42C57"/>
    <w:rsid w:val="00E534E8"/>
    <w:rsid w:val="00E641BF"/>
    <w:rsid w:val="00E712C6"/>
    <w:rsid w:val="00E8252A"/>
    <w:rsid w:val="00ED1FE1"/>
    <w:rsid w:val="00ED378C"/>
    <w:rsid w:val="00F23D21"/>
    <w:rsid w:val="00F45792"/>
    <w:rsid w:val="00F4613A"/>
    <w:rsid w:val="00F53F20"/>
    <w:rsid w:val="00F71BA3"/>
    <w:rsid w:val="00FB44E5"/>
    <w:rsid w:val="00FC6374"/>
    <w:rsid w:val="00FD1EC7"/>
    <w:rsid w:val="00FD76DF"/>
    <w:rsid w:val="00FF10A4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7</cp:revision>
  <cp:lastPrinted>2024-07-28T21:42:00Z</cp:lastPrinted>
  <dcterms:created xsi:type="dcterms:W3CDTF">2025-02-02T17:12:00Z</dcterms:created>
  <dcterms:modified xsi:type="dcterms:W3CDTF">2025-02-02T17:24:00Z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